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387C90" w:rsidRPr="0015674D" w:rsidTr="005E2E13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5674D">
              <w:rPr>
                <w:rFonts w:ascii="Arial" w:hAnsi="Arial" w:cs="Arial"/>
              </w:rPr>
              <w:br w:type="page"/>
            </w:r>
            <w:r w:rsidRPr="0015674D">
              <w:rPr>
                <w:rFonts w:ascii="Arial" w:hAnsi="Arial" w:cs="Arial"/>
                <w:b/>
                <w:bCs/>
                <w:caps/>
              </w:rPr>
              <w:t>KRYCÍ LIST nabídky</w:t>
            </w:r>
          </w:p>
        </w:tc>
      </w:tr>
    </w:tbl>
    <w:p w:rsidR="00387C90" w:rsidRPr="0015674D" w:rsidRDefault="00387C90" w:rsidP="00387C90">
      <w:pPr>
        <w:spacing w:before="120"/>
        <w:rPr>
          <w:rFonts w:ascii="Arial" w:hAnsi="Arial" w:cs="Arial"/>
          <w:b/>
        </w:rPr>
      </w:pPr>
    </w:p>
    <w:p w:rsidR="00387C90" w:rsidRPr="0015674D" w:rsidRDefault="00387C90" w:rsidP="00387C90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Soutěž:</w:t>
      </w:r>
      <w:r>
        <w:rPr>
          <w:rFonts w:ascii="Arial" w:hAnsi="Arial" w:cs="Arial"/>
          <w:b/>
          <w:sz w:val="20"/>
          <w:szCs w:val="20"/>
        </w:rPr>
        <w:tab/>
        <w:t>Měsíční p</w:t>
      </w:r>
      <w:r w:rsidRPr="0015674D">
        <w:rPr>
          <w:rFonts w:ascii="Arial" w:hAnsi="Arial" w:cs="Arial"/>
          <w:b/>
          <w:sz w:val="20"/>
          <w:szCs w:val="20"/>
        </w:rPr>
        <w:t>rodej elektrárenského popílku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151A34">
        <w:rPr>
          <w:rFonts w:ascii="Arial" w:hAnsi="Arial" w:cs="Arial"/>
          <w:b/>
          <w:sz w:val="20"/>
          <w:szCs w:val="20"/>
        </w:rPr>
        <w:t xml:space="preserve">01. </w:t>
      </w:r>
      <w:r w:rsidR="00A51E3F">
        <w:rPr>
          <w:rFonts w:ascii="Arial" w:hAnsi="Arial" w:cs="Arial"/>
          <w:b/>
          <w:sz w:val="20"/>
          <w:szCs w:val="20"/>
        </w:rPr>
        <w:t>04</w:t>
      </w:r>
      <w:r w:rsidR="00FB6B2E">
        <w:rPr>
          <w:rFonts w:ascii="Arial" w:hAnsi="Arial" w:cs="Arial"/>
          <w:b/>
          <w:sz w:val="20"/>
          <w:szCs w:val="20"/>
        </w:rPr>
        <w:t>. 2019</w:t>
      </w:r>
      <w:r w:rsidR="00151A34">
        <w:rPr>
          <w:rFonts w:ascii="Arial" w:hAnsi="Arial" w:cs="Arial"/>
          <w:b/>
          <w:sz w:val="20"/>
          <w:szCs w:val="20"/>
        </w:rPr>
        <w:t xml:space="preserve"> - </w:t>
      </w:r>
      <w:r w:rsidR="00A51E3F">
        <w:rPr>
          <w:rFonts w:ascii="Arial" w:hAnsi="Arial" w:cs="Arial"/>
          <w:b/>
          <w:sz w:val="20"/>
          <w:szCs w:val="20"/>
        </w:rPr>
        <w:t>30</w:t>
      </w:r>
      <w:r w:rsidR="00151A34">
        <w:rPr>
          <w:rFonts w:ascii="Arial" w:hAnsi="Arial" w:cs="Arial"/>
          <w:b/>
          <w:sz w:val="20"/>
          <w:szCs w:val="20"/>
        </w:rPr>
        <w:t>.</w:t>
      </w:r>
      <w:r w:rsidR="00A51E3F">
        <w:rPr>
          <w:rFonts w:ascii="Arial" w:hAnsi="Arial" w:cs="Arial"/>
          <w:b/>
          <w:sz w:val="20"/>
          <w:szCs w:val="20"/>
        </w:rPr>
        <w:t xml:space="preserve"> 04</w:t>
      </w:r>
      <w:r w:rsidR="00BD6719">
        <w:rPr>
          <w:rFonts w:ascii="Arial" w:hAnsi="Arial" w:cs="Arial"/>
          <w:b/>
          <w:sz w:val="20"/>
          <w:szCs w:val="20"/>
        </w:rPr>
        <w:t xml:space="preserve">. </w:t>
      </w:r>
      <w:r w:rsidR="00FB6B2E">
        <w:rPr>
          <w:rFonts w:ascii="Arial" w:hAnsi="Arial" w:cs="Arial"/>
          <w:b/>
          <w:sz w:val="20"/>
          <w:szCs w:val="20"/>
        </w:rPr>
        <w:t>2019</w:t>
      </w:r>
    </w:p>
    <w:p w:rsidR="00387C90" w:rsidRPr="0015674D" w:rsidRDefault="00387C90" w:rsidP="00387C90">
      <w:pPr>
        <w:spacing w:before="12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Vyhlašovatel:</w:t>
      </w:r>
    </w:p>
    <w:p w:rsidR="00387C90" w:rsidRPr="0015674D" w:rsidRDefault="00387C90" w:rsidP="00387C90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ČEZ Energetické produkty, s.r.o.</w:t>
      </w:r>
      <w:r w:rsidRPr="0015674D">
        <w:rPr>
          <w:rFonts w:ascii="Arial" w:hAnsi="Arial" w:cs="Arial"/>
          <w:sz w:val="20"/>
          <w:szCs w:val="20"/>
        </w:rPr>
        <w:t>, IČO 28255933, sídlo</w:t>
      </w:r>
      <w:r>
        <w:rPr>
          <w:rFonts w:ascii="Arial" w:hAnsi="Arial" w:cs="Arial"/>
          <w:sz w:val="20"/>
          <w:szCs w:val="20"/>
        </w:rPr>
        <w:t xml:space="preserve"> Hostivice, Komenského 534, PSČ </w:t>
      </w:r>
      <w:r w:rsidRPr="0015674D">
        <w:rPr>
          <w:rFonts w:ascii="Arial" w:hAnsi="Arial" w:cs="Arial"/>
          <w:sz w:val="20"/>
          <w:szCs w:val="20"/>
        </w:rPr>
        <w:t>253 01, zapsán v obchodním rejstříku vedeném Městským soudem v Praze, oddíl B, vložka 1581,IČO 45274649,</w:t>
      </w:r>
    </w:p>
    <w:p w:rsidR="00387C90" w:rsidRPr="0015674D" w:rsidRDefault="00387C90" w:rsidP="00387C90">
      <w:pPr>
        <w:spacing w:after="36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Předkládá uchazeč: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Název: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Sídlo: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IČO: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Jméno a příjmení členů statutárního orgánu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rPr>
                <w:rStyle w:val="platne1"/>
              </w:rPr>
              <w:t>Způsob jednání a podepisování za uchazeče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Číslo účtu: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Kontaktní osoba uchazeče: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</w:t>
            </w: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</w:tbl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Dámy a pánové,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po prostudování soutěžních podmínek soutěže „</w:t>
      </w:r>
      <w:r>
        <w:rPr>
          <w:rFonts w:ascii="Arial" w:hAnsi="Arial" w:cs="Arial"/>
          <w:sz w:val="20"/>
          <w:szCs w:val="20"/>
        </w:rPr>
        <w:t>Měsíční p</w:t>
      </w:r>
      <w:r w:rsidRPr="0015674D">
        <w:rPr>
          <w:rFonts w:ascii="Arial" w:hAnsi="Arial" w:cs="Arial"/>
          <w:sz w:val="20"/>
          <w:szCs w:val="20"/>
        </w:rPr>
        <w:t xml:space="preserve">rodej elektrárenského popílku – </w:t>
      </w:r>
      <w:r w:rsidR="00FB6B2E">
        <w:rPr>
          <w:rFonts w:ascii="Arial" w:hAnsi="Arial" w:cs="Arial"/>
          <w:sz w:val="20"/>
          <w:szCs w:val="20"/>
        </w:rPr>
        <w:t>2018/2019</w:t>
      </w:r>
      <w:r w:rsidRPr="0015674D">
        <w:rPr>
          <w:rFonts w:ascii="Arial" w:hAnsi="Arial" w:cs="Arial"/>
          <w:sz w:val="20"/>
          <w:szCs w:val="20"/>
        </w:rPr>
        <w:t xml:space="preserve">“ nyní my, náležitě oprávnění a níže podepsaní, předkládáme nabídku na koupi elektrárenského popílku.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Prohlašujeme, že jsme vázáni celým obsahem nabídky po dobu </w:t>
      </w:r>
      <w:r>
        <w:rPr>
          <w:rFonts w:ascii="Arial" w:hAnsi="Arial" w:cs="Arial"/>
          <w:sz w:val="20"/>
          <w:szCs w:val="20"/>
        </w:rPr>
        <w:t>40</w:t>
      </w:r>
      <w:r w:rsidRPr="0015674D">
        <w:rPr>
          <w:rFonts w:ascii="Arial" w:hAnsi="Arial" w:cs="Arial"/>
          <w:sz w:val="20"/>
          <w:szCs w:val="20"/>
        </w:rPr>
        <w:t xml:space="preserve"> dnů ode dne konce lhůty pro podání nabídek.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Dále prohlašujeme, že souhlasíme se soutěžními podmínkami uveřejněnými vyhlašovatelem, zejména s možností krácení naší nabídky.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Dále prohlašujeme, že jsme si před podáním nabídky vyjasnili všechny potřebné technické údaje.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Toto prohlášení činíme na základě své jasné, srozumitelné, svobodné a omylu prosté vůle a jsme si vědomi všech následků plynoucích z uvedení nepravdivých údajů. </w:t>
      </w:r>
    </w:p>
    <w:p w:rsidR="00387C90" w:rsidRPr="0015674D" w:rsidRDefault="00387C90" w:rsidP="00387C90">
      <w:pPr>
        <w:spacing w:before="200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15674D">
        <w:rPr>
          <w:rFonts w:ascii="Arial" w:hAnsi="Arial" w:cs="Arial"/>
          <w:sz w:val="20"/>
          <w:szCs w:val="20"/>
        </w:rPr>
        <w:t>dne</w:t>
      </w:r>
      <w:proofErr w:type="gramEnd"/>
      <w:r w:rsidRPr="0015674D">
        <w:rPr>
          <w:rFonts w:ascii="Arial" w:hAnsi="Arial" w:cs="Arial"/>
          <w:sz w:val="20"/>
          <w:szCs w:val="20"/>
        </w:rPr>
        <w:t xml:space="preserve"> ………………</w:t>
      </w:r>
    </w:p>
    <w:p w:rsidR="00387C90" w:rsidRPr="0015674D" w:rsidRDefault="00387C90" w:rsidP="00387C90">
      <w:pPr>
        <w:spacing w:before="120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92696" w:rsidRDefault="00992696"/>
    <w:p w:rsidR="00151A34" w:rsidRDefault="00151A34"/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151A34" w:rsidRPr="00C06EBB" w:rsidTr="003C4D08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51A34" w:rsidRPr="00C06EBB" w:rsidRDefault="00151A34" w:rsidP="003C4D08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06EBB">
              <w:rPr>
                <w:rFonts w:ascii="Arial" w:hAnsi="Arial" w:cs="Arial"/>
              </w:rPr>
              <w:lastRenderedPageBreak/>
              <w:br w:type="page"/>
            </w:r>
            <w:r w:rsidRPr="00651602">
              <w:rPr>
                <w:rFonts w:ascii="Arial" w:hAnsi="Arial" w:cs="Arial"/>
                <w:b/>
                <w:bCs/>
                <w:caps/>
              </w:rPr>
              <w:t>Poptávka po elektrárenském popílku</w:t>
            </w:r>
          </w:p>
        </w:tc>
      </w:tr>
    </w:tbl>
    <w:p w:rsidR="00151A34" w:rsidRDefault="00151A34" w:rsidP="00151A34">
      <w:pPr>
        <w:jc w:val="center"/>
        <w:rPr>
          <w:rFonts w:ascii="Arial" w:hAnsi="Arial" w:cs="Arial"/>
          <w:b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 xml:space="preserve">Soutěž: Prodej elektrárenského popílku </w:t>
      </w:r>
      <w:r>
        <w:rPr>
          <w:rFonts w:ascii="Arial" w:hAnsi="Arial" w:cs="Arial"/>
          <w:b/>
          <w:sz w:val="20"/>
          <w:szCs w:val="20"/>
        </w:rPr>
        <w:t>0</w:t>
      </w:r>
      <w:r w:rsidRPr="00814FD1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51E3F">
        <w:rPr>
          <w:rFonts w:ascii="Arial" w:hAnsi="Arial" w:cs="Arial"/>
          <w:b/>
          <w:sz w:val="20"/>
          <w:szCs w:val="20"/>
        </w:rPr>
        <w:t>04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4FD1">
        <w:rPr>
          <w:rFonts w:ascii="Arial" w:hAnsi="Arial" w:cs="Arial"/>
          <w:b/>
          <w:sz w:val="20"/>
          <w:szCs w:val="20"/>
        </w:rPr>
        <w:t>201</w:t>
      </w:r>
      <w:r w:rsidR="00FB6B2E">
        <w:rPr>
          <w:rFonts w:ascii="Arial" w:hAnsi="Arial" w:cs="Arial"/>
          <w:b/>
          <w:sz w:val="20"/>
          <w:szCs w:val="20"/>
        </w:rPr>
        <w:t>9</w:t>
      </w:r>
      <w:r w:rsidR="00A51E3F">
        <w:rPr>
          <w:rFonts w:ascii="Arial" w:hAnsi="Arial" w:cs="Arial"/>
          <w:b/>
          <w:sz w:val="20"/>
          <w:szCs w:val="20"/>
        </w:rPr>
        <w:t xml:space="preserve"> – 30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51E3F">
        <w:rPr>
          <w:rFonts w:ascii="Arial" w:hAnsi="Arial" w:cs="Arial"/>
          <w:b/>
          <w:sz w:val="20"/>
          <w:szCs w:val="20"/>
        </w:rPr>
        <w:t>04</w:t>
      </w:r>
      <w:r w:rsidR="00FB6B2E">
        <w:rPr>
          <w:rFonts w:ascii="Arial" w:hAnsi="Arial" w:cs="Arial"/>
          <w:b/>
          <w:sz w:val="20"/>
          <w:szCs w:val="20"/>
        </w:rPr>
        <w:t>. 2019</w:t>
      </w: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Vyhlašovatel:</w:t>
      </w:r>
    </w:p>
    <w:p w:rsidR="00151A34" w:rsidRDefault="00151A34" w:rsidP="00151A34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ČEZ Energetické produkty, s.r.o.</w:t>
      </w:r>
      <w:r w:rsidRPr="00814FD1">
        <w:rPr>
          <w:rFonts w:ascii="Arial" w:hAnsi="Arial" w:cs="Arial"/>
          <w:sz w:val="20"/>
          <w:szCs w:val="20"/>
        </w:rPr>
        <w:t>, IČO 28255933, sídlo Hostivice, Komenského 534, PSČ 253 01, zapsán v obchodním rejstříku vedeném Městským soudem v Praze, oddíl B, vložka 1581,IČO 45274649,</w:t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Jméno:</w:t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IČO: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sídlo: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uchazeč</w:t>
      </w:r>
      <w:r w:rsidRPr="00EF052E">
        <w:rPr>
          <w:rFonts w:ascii="Arial" w:hAnsi="Arial" w:cs="Arial"/>
          <w:sz w:val="20"/>
          <w:szCs w:val="20"/>
        </w:rPr>
        <w:t>“)</w:t>
      </w:r>
    </w:p>
    <w:tbl>
      <w:tblPr>
        <w:tblW w:w="60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94"/>
        <w:gridCol w:w="1280"/>
        <w:gridCol w:w="880"/>
      </w:tblGrid>
      <w:tr w:rsidR="00027BBC" w:rsidRPr="00651602" w:rsidTr="00027BBC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HNĚDOUHELNÉ 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666F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 xml:space="preserve">ELEKTRÁRNA </w:t>
            </w:r>
            <w:r>
              <w:rPr>
                <w:rFonts w:eastAsia="Times New Roman"/>
                <w:color w:val="000000"/>
                <w:lang w:eastAsia="cs-CZ"/>
              </w:rPr>
              <w:t>TUŠIMICE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A51E3F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04</w:t>
            </w:r>
            <w:r w:rsidR="00FB6B2E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A51E3F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04</w:t>
            </w:r>
            <w:r w:rsidR="00FB6B2E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A51E3F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04</w:t>
            </w:r>
            <w:r w:rsidR="00FB6B2E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15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0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ČERNOUHELNÉ 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DĚTMAROVICE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A51E3F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04</w:t>
            </w:r>
            <w:r w:rsidR="00FB6B2E">
              <w:rPr>
                <w:rFonts w:eastAsia="Times New Roman"/>
                <w:color w:val="000000"/>
                <w:lang w:eastAsia="cs-CZ"/>
              </w:rPr>
              <w:t>/2019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151A34" w:rsidRDefault="00151A34" w:rsidP="00151A34">
      <w:pPr>
        <w:jc w:val="both"/>
        <w:rPr>
          <w:rFonts w:ascii="Arial" w:hAnsi="Arial" w:cs="Arial"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814FD1">
        <w:rPr>
          <w:rFonts w:ascii="Arial" w:hAnsi="Arial" w:cs="Arial"/>
          <w:sz w:val="20"/>
          <w:szCs w:val="20"/>
        </w:rPr>
        <w:t>dne</w:t>
      </w:r>
      <w:proofErr w:type="gramEnd"/>
      <w:r w:rsidRPr="00814FD1">
        <w:rPr>
          <w:rFonts w:ascii="Arial" w:hAnsi="Arial" w:cs="Arial"/>
          <w:sz w:val="20"/>
          <w:szCs w:val="20"/>
        </w:rPr>
        <w:t xml:space="preserve"> ………………</w:t>
      </w:r>
    </w:p>
    <w:p w:rsidR="00151A34" w:rsidRPr="00814FD1" w:rsidRDefault="00151A34" w:rsidP="00151A34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51A34" w:rsidRPr="00151A34" w:rsidRDefault="00151A34" w:rsidP="00151A34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14FD1">
        <w:rPr>
          <w:rFonts w:ascii="Arial" w:hAnsi="Arial" w:cs="Arial"/>
          <w:sz w:val="20"/>
          <w:szCs w:val="20"/>
        </w:rPr>
        <w:t>jméno, příjmení a podpis osoby jednající za uchazeče</w:t>
      </w:r>
    </w:p>
    <w:sectPr w:rsidR="00151A34" w:rsidRPr="0015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90"/>
    <w:rsid w:val="00027BBC"/>
    <w:rsid w:val="000F24E9"/>
    <w:rsid w:val="001264B7"/>
    <w:rsid w:val="00151A34"/>
    <w:rsid w:val="001C6B62"/>
    <w:rsid w:val="002858A8"/>
    <w:rsid w:val="002E72A1"/>
    <w:rsid w:val="00387C90"/>
    <w:rsid w:val="003A3B71"/>
    <w:rsid w:val="0059022D"/>
    <w:rsid w:val="005E6E38"/>
    <w:rsid w:val="006321B4"/>
    <w:rsid w:val="006467C7"/>
    <w:rsid w:val="00666FE9"/>
    <w:rsid w:val="0068614D"/>
    <w:rsid w:val="007C3C93"/>
    <w:rsid w:val="009178D7"/>
    <w:rsid w:val="00923705"/>
    <w:rsid w:val="00992696"/>
    <w:rsid w:val="009B6252"/>
    <w:rsid w:val="00A51E3F"/>
    <w:rsid w:val="00B321D9"/>
    <w:rsid w:val="00B343F1"/>
    <w:rsid w:val="00B62A2D"/>
    <w:rsid w:val="00BD6719"/>
    <w:rsid w:val="00BF1E98"/>
    <w:rsid w:val="00C41F3C"/>
    <w:rsid w:val="00D51316"/>
    <w:rsid w:val="00D93F06"/>
    <w:rsid w:val="00E66B52"/>
    <w:rsid w:val="00EC6150"/>
    <w:rsid w:val="00EE14ED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1305-448A-4170-B8A2-3FE0E279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Šléška Pavel</dc:creator>
  <cp:lastModifiedBy>Škvařilová Karolina</cp:lastModifiedBy>
  <cp:revision>3</cp:revision>
  <dcterms:created xsi:type="dcterms:W3CDTF">2017-10-31T13:41:00Z</dcterms:created>
  <dcterms:modified xsi:type="dcterms:W3CDTF">2018-10-17T08:48:00Z</dcterms:modified>
</cp:coreProperties>
</file>